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《XXX》（课程名称）课程思政教学案例</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XXX学院   XXX（教师姓名）</w:t>
      </w:r>
    </w:p>
    <w:p>
      <w:pPr>
        <w:spacing w:line="560" w:lineRule="exact"/>
        <w:jc w:val="center"/>
        <w:rPr>
          <w:rFonts w:ascii="黑体" w:hAnsi="黑体" w:eastAsia="黑体" w:cs="黑体"/>
          <w:b/>
          <w:bCs/>
          <w:sz w:val="28"/>
          <w:szCs w:val="28"/>
        </w:rPr>
      </w:pP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一、课程基本情况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简要写明课程名称、课程性质、所属专业、教学对象、教学总学时、课程总体教学目标（知识、能力及价值目标）及教学总体要求等。</w:t>
      </w:r>
      <w:bookmarkStart w:id="0" w:name="_GoBack"/>
      <w:bookmarkEnd w:id="0"/>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二、本案例的基本情况</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（一）案例主题</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写明案例的具体名称。</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（二）思政元素</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简要写明本案例中蕴含的思政教育元素。</w:t>
      </w:r>
    </w:p>
    <w:p>
      <w:pPr>
        <w:spacing w:line="620" w:lineRule="exact"/>
        <w:ind w:firstLine="640" w:firstLineChars="200"/>
        <w:jc w:val="left"/>
        <w:rPr>
          <w:rFonts w:ascii="楷体_GB2312" w:hAnsi="宋体" w:eastAsia="楷体_GB2312" w:cs="宋体"/>
          <w:sz w:val="32"/>
          <w:szCs w:val="32"/>
        </w:rPr>
      </w:pPr>
      <w:r>
        <w:rPr>
          <w:rFonts w:hint="eastAsia" w:ascii="楷体_GB2312" w:hAnsi="宋体" w:eastAsia="楷体_GB2312" w:cs="宋体"/>
          <w:sz w:val="32"/>
          <w:szCs w:val="32"/>
        </w:rPr>
        <w:t>（三）设计思路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重点阐明本案例开展“课程思政”教学的总体思路，结合课程内容有机融入思想政治教育的总体教学设计及“课程思政”教学改革的创新点。</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三、本案例的教学方法、手段及重点内容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重点写明在有机融入课程思政教育的基础上，针对学生的思想特点和学习实际而设计的具体教学实施策略、方法及手段等。</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结合某一个学时的教学内容，详细写明前述的“课程思政教学设计思路”是如何在教学中予以具体落实和开展的。</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四、教学效果</w:t>
      </w:r>
    </w:p>
    <w:p>
      <w:pPr>
        <w:spacing w:line="620" w:lineRule="exact"/>
        <w:ind w:firstLine="707" w:firstLineChars="221"/>
        <w:jc w:val="left"/>
        <w:rPr>
          <w:rFonts w:hint="eastAsia" w:ascii="仿宋_GB2312" w:hAnsi="宋体" w:eastAsia="仿宋_GB2312" w:cs="宋体"/>
          <w:sz w:val="32"/>
          <w:szCs w:val="32"/>
        </w:rPr>
      </w:pPr>
      <w:r>
        <w:rPr>
          <w:rFonts w:hint="eastAsia" w:ascii="仿宋_GB2312" w:hAnsi="宋体" w:eastAsia="仿宋_GB2312" w:cs="宋体"/>
          <w:sz w:val="32"/>
          <w:szCs w:val="32"/>
        </w:rPr>
        <w:t>简要概述实施“课程思政”教学取得的具体成效。如：融入课程思政教学后达成的目标、教育教学改革成果等。</w:t>
      </w:r>
    </w:p>
    <w:p>
      <w:pPr>
        <w:spacing w:line="620" w:lineRule="exact"/>
        <w:ind w:firstLine="707" w:firstLineChars="221"/>
        <w:jc w:val="left"/>
        <w:rPr>
          <w:rFonts w:hint="eastAsia" w:ascii="黑体" w:hAnsi="黑体" w:eastAsia="黑体" w:cs="宋体"/>
          <w:b/>
          <w:sz w:val="32"/>
          <w:szCs w:val="32"/>
        </w:rPr>
      </w:pPr>
      <w:r>
        <w:rPr>
          <w:rFonts w:hint="eastAsia" w:ascii="仿宋_GB2312" w:hAnsi="宋体" w:eastAsia="仿宋_GB2312" w:cs="宋体"/>
          <w:sz w:val="32"/>
          <w:szCs w:val="32"/>
        </w:rPr>
        <w:t>选择2-3名学生代表对课程教学的简要评价（学习心得或感悟）及学生学习的相关成果（体现教学改革效果的学生作业、作品）等。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五、教师感悟</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总结本案例开展“课程思政”教学的优点或成功之处、反思在教学实施过程中值得研究的问题或存在的不足以及改进措施。</w:t>
      </w:r>
    </w:p>
    <w:p>
      <w:pPr>
        <w:spacing w:line="620" w:lineRule="exact"/>
        <w:ind w:firstLine="640" w:firstLineChars="200"/>
        <w:jc w:val="left"/>
        <w:rPr>
          <w:rFonts w:ascii="仿宋_GB2312" w:hAnsi="宋体" w:eastAsia="仿宋_GB2312" w:cs="宋体"/>
          <w:sz w:val="32"/>
          <w:szCs w:val="32"/>
        </w:rPr>
      </w:pPr>
    </w:p>
    <w:p>
      <w:pPr>
        <w:spacing w:line="62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特别说明：以上课程思政优秀教学案例撰写模板只是给教师提供一个撰写的基本框架，各位教师可以在撰写中结合本人的教学特点及本课程的教学实际进行增加或删减内容。</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kyZTI2MzdmZWY1ZDJjNWUyNDA4NjI3MjJjZTIifQ=="/>
  </w:docVars>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3711C"/>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046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94EB7"/>
    <w:rsid w:val="006A27CE"/>
    <w:rsid w:val="006A6608"/>
    <w:rsid w:val="006B6392"/>
    <w:rsid w:val="006B6ECF"/>
    <w:rsid w:val="006C68FA"/>
    <w:rsid w:val="006E72AF"/>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C1A30"/>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4D4"/>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1970"/>
    <w:rsid w:val="00E7224E"/>
    <w:rsid w:val="00E93BBC"/>
    <w:rsid w:val="00E94F52"/>
    <w:rsid w:val="00E96CB7"/>
    <w:rsid w:val="00EA0E05"/>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31EFE"/>
    <w:rsid w:val="00F41015"/>
    <w:rsid w:val="00F44C46"/>
    <w:rsid w:val="00F51C33"/>
    <w:rsid w:val="00F52313"/>
    <w:rsid w:val="00F640CF"/>
    <w:rsid w:val="00F64C08"/>
    <w:rsid w:val="00F85FBE"/>
    <w:rsid w:val="00FA5FD5"/>
    <w:rsid w:val="00FC1CC6"/>
    <w:rsid w:val="00FC1D67"/>
    <w:rsid w:val="00FD1F8F"/>
    <w:rsid w:val="00FE0D4A"/>
    <w:rsid w:val="00FF2E9C"/>
    <w:rsid w:val="00FF516E"/>
    <w:rsid w:val="056F3E24"/>
    <w:rsid w:val="0C177C74"/>
    <w:rsid w:val="123C6F4D"/>
    <w:rsid w:val="17C927F1"/>
    <w:rsid w:val="19C57E32"/>
    <w:rsid w:val="1A8C33B2"/>
    <w:rsid w:val="1E9C33E4"/>
    <w:rsid w:val="257447F6"/>
    <w:rsid w:val="281C45E5"/>
    <w:rsid w:val="2A4D019E"/>
    <w:rsid w:val="2CC1626E"/>
    <w:rsid w:val="2D974E1F"/>
    <w:rsid w:val="35AD437A"/>
    <w:rsid w:val="3703558E"/>
    <w:rsid w:val="38974C7C"/>
    <w:rsid w:val="3BAA3245"/>
    <w:rsid w:val="3D2C5519"/>
    <w:rsid w:val="3E7A3BE0"/>
    <w:rsid w:val="41103641"/>
    <w:rsid w:val="4263030F"/>
    <w:rsid w:val="45134AE7"/>
    <w:rsid w:val="48D31633"/>
    <w:rsid w:val="4CA9020B"/>
    <w:rsid w:val="50DE62BA"/>
    <w:rsid w:val="5ADF7863"/>
    <w:rsid w:val="61197766"/>
    <w:rsid w:val="62335C1B"/>
    <w:rsid w:val="6243001C"/>
    <w:rsid w:val="698B624B"/>
    <w:rsid w:val="6BAD2D8D"/>
    <w:rsid w:val="71DC0448"/>
    <w:rsid w:val="7AB44E44"/>
    <w:rsid w:val="7C09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深度技术</Company>
  <Pages>2</Pages>
  <Words>606</Words>
  <Characters>614</Characters>
  <Lines>4</Lines>
  <Paragraphs>1</Paragraphs>
  <TotalTime>0</TotalTime>
  <ScaleCrop>false</ScaleCrop>
  <LinksUpToDate>false</LinksUpToDate>
  <CharactersWithSpaces>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2022-03-29T09:23:00Z</dcterms:created>
  <dc:creator>覃月弯</dc:creator>
  <cp:lastModifiedBy>admin</cp:lastModifiedBy>
  <cp:lastPrinted>2020-05-19T03:37:00Z</cp:lastPrinted>
  <dcterms:modified xsi:type="dcterms:W3CDTF">2023-04-03T02:06:51Z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D017F33CA87A4A549C76E4ACC4EDFAFB</vt:lpwstr>
  </property>
</Properties>
</file>